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9FC96" w14:textId="77777777" w:rsidR="00387A61" w:rsidRPr="00821240" w:rsidRDefault="00387A61" w:rsidP="00AE14FF">
      <w:pPr>
        <w:tabs>
          <w:tab w:val="left" w:pos="1560"/>
        </w:tabs>
        <w:rPr>
          <w:rFonts w:ascii="Georgia" w:hAnsi="Georgia"/>
          <w:sz w:val="20"/>
          <w:szCs w:val="20"/>
        </w:rPr>
      </w:pPr>
    </w:p>
    <w:tbl>
      <w:tblPr>
        <w:tblStyle w:val="Grigliatabella"/>
        <w:tblpPr w:leftFromText="141" w:rightFromText="141" w:horzAnchor="margin" w:tblpXSpec="center" w:tblpY="133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7"/>
        <w:gridCol w:w="3157"/>
        <w:gridCol w:w="3157"/>
      </w:tblGrid>
      <w:tr w:rsidR="001A5488" w:rsidRPr="00821240" w14:paraId="4202D3AC" w14:textId="77777777" w:rsidTr="001A5488">
        <w:tc>
          <w:tcPr>
            <w:tcW w:w="3467" w:type="dxa"/>
            <w:vAlign w:val="center"/>
          </w:tcPr>
          <w:p w14:paraId="0475EE76" w14:textId="77777777" w:rsidR="001A5488" w:rsidRPr="00821240" w:rsidRDefault="001A5488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21240">
              <w:rPr>
                <w:rFonts w:ascii="Georgia" w:hAnsi="Georgia"/>
                <w:b/>
                <w:noProof/>
                <w:sz w:val="20"/>
                <w:szCs w:val="20"/>
              </w:rPr>
              <w:drawing>
                <wp:inline distT="0" distB="0" distL="0" distR="0" wp14:anchorId="017F3F9C" wp14:editId="09B7FA26">
                  <wp:extent cx="2063862" cy="1080000"/>
                  <wp:effectExtent l="0" t="0" r="0" b="6350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Logo_nextGenerationEu con contorn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86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14:paraId="3B49C634" w14:textId="77777777" w:rsidR="001A5488" w:rsidRPr="00821240" w:rsidRDefault="001A5488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21240">
              <w:rPr>
                <w:rFonts w:ascii="Georgia" w:hAnsi="Georgia"/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7204394D" wp14:editId="27173ED7">
                  <wp:extent cx="1078865" cy="792480"/>
                  <wp:effectExtent l="0" t="0" r="6985" b="7620"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792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57" w:type="dxa"/>
            <w:vAlign w:val="center"/>
          </w:tcPr>
          <w:p w14:paraId="18459F74" w14:textId="77777777" w:rsidR="001A5488" w:rsidRPr="00821240" w:rsidRDefault="001A5488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 w:rsidRPr="00821240">
              <w:rPr>
                <w:rFonts w:ascii="Georgia" w:hAnsi="Georgia"/>
                <w:b/>
                <w:bCs/>
                <w:noProof/>
                <w:color w:val="000000"/>
                <w:sz w:val="20"/>
                <w:szCs w:val="20"/>
              </w:rPr>
              <w:drawing>
                <wp:inline distT="0" distB="0" distL="0" distR="0" wp14:anchorId="41D283B7" wp14:editId="4413D381">
                  <wp:extent cx="1078865" cy="1097280"/>
                  <wp:effectExtent l="0" t="0" r="6985" b="7620"/>
                  <wp:docPr id="9" name="Immagin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86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2EC7" w:rsidRPr="00821240" w14:paraId="7226C6C6" w14:textId="77777777" w:rsidTr="001A5488">
        <w:tc>
          <w:tcPr>
            <w:tcW w:w="3467" w:type="dxa"/>
            <w:vAlign w:val="center"/>
          </w:tcPr>
          <w:p w14:paraId="4897893C" w14:textId="77777777" w:rsidR="00C32EC7" w:rsidRPr="00821240" w:rsidRDefault="00C32EC7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noProof/>
                <w:sz w:val="20"/>
                <w:szCs w:val="20"/>
              </w:rPr>
            </w:pPr>
          </w:p>
          <w:p w14:paraId="43BD13FA" w14:textId="54A49290" w:rsidR="00C32EC7" w:rsidRPr="00821240" w:rsidRDefault="00C32EC7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noProof/>
                <w:sz w:val="20"/>
                <w:szCs w:val="20"/>
              </w:rPr>
            </w:pPr>
          </w:p>
        </w:tc>
        <w:tc>
          <w:tcPr>
            <w:tcW w:w="3157" w:type="dxa"/>
            <w:vAlign w:val="center"/>
          </w:tcPr>
          <w:p w14:paraId="47B42920" w14:textId="77777777" w:rsidR="00C32EC7" w:rsidRPr="00821240" w:rsidRDefault="00C32EC7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3157" w:type="dxa"/>
            <w:vAlign w:val="center"/>
          </w:tcPr>
          <w:p w14:paraId="659A7927" w14:textId="77777777" w:rsidR="00C32EC7" w:rsidRPr="00821240" w:rsidRDefault="00C32EC7" w:rsidP="00565E75">
            <w:pPr>
              <w:widowControl w:val="0"/>
              <w:spacing w:line="312" w:lineRule="auto"/>
              <w:jc w:val="center"/>
              <w:rPr>
                <w:rFonts w:ascii="Georgia" w:hAnsi="Georgia"/>
                <w:b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763BEF3D" w14:textId="77777777" w:rsidR="00387A61" w:rsidRPr="00821240" w:rsidRDefault="00387A61">
      <w:pPr>
        <w:rPr>
          <w:rFonts w:ascii="Georgia" w:hAnsi="Georgia"/>
          <w:sz w:val="20"/>
          <w:szCs w:val="20"/>
        </w:rPr>
      </w:pPr>
    </w:p>
    <w:p w14:paraId="7455F4F6" w14:textId="77777777" w:rsidR="00387A61" w:rsidRPr="00821240" w:rsidRDefault="00387A61">
      <w:pPr>
        <w:rPr>
          <w:rFonts w:ascii="Georgia" w:hAnsi="Georgia"/>
          <w:sz w:val="20"/>
          <w:szCs w:val="20"/>
        </w:rPr>
      </w:pPr>
    </w:p>
    <w:p w14:paraId="20A380AC" w14:textId="77777777" w:rsidR="00387A61" w:rsidRPr="00821240" w:rsidRDefault="00387A61">
      <w:pPr>
        <w:rPr>
          <w:rFonts w:ascii="Georgia" w:hAnsi="Georgia"/>
          <w:sz w:val="20"/>
          <w:szCs w:val="20"/>
        </w:rPr>
      </w:pPr>
    </w:p>
    <w:p w14:paraId="3B8C1157" w14:textId="77777777" w:rsidR="00387A61" w:rsidRPr="00821240" w:rsidRDefault="00387A61">
      <w:pPr>
        <w:rPr>
          <w:rFonts w:ascii="Georgia" w:hAnsi="Georgia"/>
          <w:sz w:val="20"/>
          <w:szCs w:val="20"/>
        </w:rPr>
      </w:pPr>
    </w:p>
    <w:p w14:paraId="0781FBB1" w14:textId="77777777" w:rsidR="00387A61" w:rsidRPr="00821240" w:rsidRDefault="00387A61">
      <w:pPr>
        <w:rPr>
          <w:rFonts w:ascii="Georgia" w:hAnsi="Georgia"/>
          <w:sz w:val="20"/>
          <w:szCs w:val="20"/>
        </w:rPr>
      </w:pPr>
    </w:p>
    <w:tbl>
      <w:tblPr>
        <w:tblStyle w:val="Grigliatabella1"/>
        <w:tblW w:w="0" w:type="auto"/>
        <w:jc w:val="center"/>
        <w:tblLook w:val="04A0" w:firstRow="1" w:lastRow="0" w:firstColumn="1" w:lastColumn="0" w:noHBand="0" w:noVBand="1"/>
      </w:tblPr>
      <w:tblGrid>
        <w:gridCol w:w="11902"/>
      </w:tblGrid>
      <w:tr w:rsidR="00387A61" w:rsidRPr="00821240" w14:paraId="6DF50CAA" w14:textId="77777777" w:rsidTr="002956F1">
        <w:trPr>
          <w:jc w:val="center"/>
        </w:trPr>
        <w:tc>
          <w:tcPr>
            <w:tcW w:w="11902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20A17AE9" w14:textId="7ADF8899" w:rsidR="00387A61" w:rsidRPr="00821240" w:rsidRDefault="00387A61" w:rsidP="00387A61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Georgia" w:eastAsia="Calibri" w:hAnsi="Georgia" w:cs="Calibri"/>
                <w:b/>
                <w:sz w:val="20"/>
                <w:szCs w:val="20"/>
              </w:rPr>
            </w:pPr>
            <w:r w:rsidRPr="00821240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ALLEGATO </w:t>
            </w:r>
            <w:r w:rsidR="008D46AC" w:rsidRPr="00821240">
              <w:rPr>
                <w:rFonts w:ascii="Georgia" w:eastAsia="Calibri" w:hAnsi="Georgia" w:cs="Calibri"/>
                <w:b/>
                <w:sz w:val="20"/>
                <w:szCs w:val="20"/>
              </w:rPr>
              <w:t xml:space="preserve">B </w:t>
            </w:r>
            <w:r w:rsidRPr="00821240">
              <w:rPr>
                <w:rFonts w:ascii="Georgia" w:eastAsia="Calibri" w:hAnsi="Georgia" w:cs="Calibri"/>
                <w:b/>
                <w:sz w:val="20"/>
                <w:szCs w:val="20"/>
              </w:rPr>
              <w:t>- DICHIARAZIONE REQUISITI MINIMI INDEROGABILI</w:t>
            </w:r>
          </w:p>
        </w:tc>
      </w:tr>
      <w:tr w:rsidR="00387A61" w:rsidRPr="00821240" w14:paraId="615890A1" w14:textId="77777777" w:rsidTr="002956F1">
        <w:trPr>
          <w:jc w:val="center"/>
        </w:trPr>
        <w:tc>
          <w:tcPr>
            <w:tcW w:w="119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57784A" w14:textId="77777777" w:rsidR="004E67ED" w:rsidRDefault="00C371BE" w:rsidP="004E67ED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lang w:val="x-none"/>
              </w:rPr>
            </w:pPr>
            <w:r w:rsidRPr="00C371BE">
              <w:rPr>
                <w:rFonts w:ascii="Georgia" w:eastAsia="Calibri" w:hAnsi="Georgia" w:cs="Calibri"/>
                <w:sz w:val="20"/>
                <w:szCs w:val="20"/>
                <w:lang w:val="x-none"/>
              </w:rPr>
              <w:t>GARA EUROPEA A PROCEDURA TELEMATICA APERTA PER L’AFFIDAMENTO DELLA FORNITURA DI UN SISTEMA SPERIMENTALE COMPLETO PER SPETTROSCOPIA NAP-XPS CON CELLA ELETTROCHIMICA IN-OPERANDO</w:t>
            </w:r>
          </w:p>
          <w:p w14:paraId="6CF3D5A8" w14:textId="0300AF73" w:rsidR="002956F1" w:rsidRPr="004E67ED" w:rsidRDefault="004E67ED" w:rsidP="004E67ED">
            <w:pPr>
              <w:widowControl w:val="0"/>
              <w:autoSpaceDE w:val="0"/>
              <w:autoSpaceDN w:val="0"/>
              <w:spacing w:before="360" w:after="360" w:line="360" w:lineRule="auto"/>
              <w:jc w:val="center"/>
              <w:rPr>
                <w:lang w:val="x-none"/>
              </w:rPr>
            </w:pPr>
            <w:r w:rsidRPr="004E67ED">
              <w:rPr>
                <w:rFonts w:ascii="Georgia" w:eastAsia="Calibri" w:hAnsi="Georgia" w:cs="Calibri"/>
                <w:sz w:val="20"/>
                <w:szCs w:val="20"/>
                <w:lang w:val="x-none"/>
              </w:rPr>
              <w:t xml:space="preserve">CIG </w:t>
            </w:r>
            <w:bookmarkStart w:id="1" w:name="_Hlk153360641"/>
            <w:r w:rsidRPr="004E67ED">
              <w:rPr>
                <w:rFonts w:ascii="Georgia" w:eastAsia="Calibri" w:hAnsi="Georgia" w:cs="Calibri"/>
                <w:sz w:val="20"/>
                <w:szCs w:val="20"/>
                <w:lang w:val="x-none"/>
              </w:rPr>
              <w:t>A0380A3E62</w:t>
            </w:r>
            <w:bookmarkEnd w:id="1"/>
          </w:p>
        </w:tc>
      </w:tr>
      <w:tr w:rsidR="00387A61" w:rsidRPr="00C371BE" w14:paraId="4F4B5327" w14:textId="77777777" w:rsidTr="002956F1">
        <w:trPr>
          <w:trHeight w:val="850"/>
          <w:jc w:val="center"/>
        </w:trPr>
        <w:tc>
          <w:tcPr>
            <w:tcW w:w="11902" w:type="dxa"/>
            <w:tcBorders>
              <w:top w:val="double" w:sz="4" w:space="0" w:color="auto"/>
            </w:tcBorders>
            <w:vAlign w:val="center"/>
          </w:tcPr>
          <w:p w14:paraId="38F2A25B" w14:textId="14613BA6" w:rsidR="00387A61" w:rsidRPr="00007D81" w:rsidRDefault="000476AD" w:rsidP="002956F1">
            <w:pPr>
              <w:widowControl w:val="0"/>
              <w:autoSpaceDE w:val="0"/>
              <w:autoSpaceDN w:val="0"/>
              <w:spacing w:before="240" w:after="240" w:line="360" w:lineRule="auto"/>
              <w:jc w:val="center"/>
              <w:rPr>
                <w:rFonts w:ascii="Georgia" w:eastAsia="Calibri" w:hAnsi="Georgia" w:cs="Calibri"/>
                <w:sz w:val="20"/>
                <w:szCs w:val="20"/>
                <w:lang w:val="en-US"/>
              </w:rPr>
            </w:pPr>
            <w:r w:rsidRPr="000476AD">
              <w:rPr>
                <w:rFonts w:ascii="Georgia" w:eastAsia="Calibri" w:hAnsi="Georgia" w:cs="Calibri"/>
                <w:sz w:val="20"/>
                <w:szCs w:val="20"/>
                <w:lang w:val="en-US"/>
              </w:rPr>
              <w:t>CUP D43C22001410007</w:t>
            </w:r>
          </w:p>
        </w:tc>
      </w:tr>
    </w:tbl>
    <w:p w14:paraId="17C1CDB2" w14:textId="77777777" w:rsidR="00387A61" w:rsidRPr="00007D81" w:rsidRDefault="00387A61">
      <w:pPr>
        <w:rPr>
          <w:rFonts w:ascii="Georgia" w:hAnsi="Georgia"/>
          <w:sz w:val="20"/>
          <w:szCs w:val="20"/>
          <w:lang w:val="en-US"/>
        </w:rPr>
      </w:pPr>
    </w:p>
    <w:p w14:paraId="00FCE6EE" w14:textId="77777777" w:rsidR="00387A61" w:rsidRPr="00007D81" w:rsidRDefault="00387A61">
      <w:pPr>
        <w:rPr>
          <w:rFonts w:ascii="Georgia" w:hAnsi="Georgia"/>
          <w:sz w:val="20"/>
          <w:szCs w:val="20"/>
          <w:lang w:val="en-US"/>
        </w:rPr>
      </w:pPr>
    </w:p>
    <w:p w14:paraId="0133F3F5" w14:textId="77777777" w:rsidR="00387A61" w:rsidRPr="00007D81" w:rsidRDefault="00387A61">
      <w:pPr>
        <w:rPr>
          <w:rFonts w:ascii="Georgia" w:hAnsi="Georgia"/>
          <w:sz w:val="20"/>
          <w:szCs w:val="20"/>
          <w:lang w:val="en-US"/>
        </w:rPr>
      </w:pPr>
    </w:p>
    <w:p w14:paraId="4122BA06" w14:textId="77777777" w:rsidR="00387A61" w:rsidRPr="00007D81" w:rsidRDefault="00387A61">
      <w:pPr>
        <w:rPr>
          <w:rFonts w:ascii="Georgia" w:hAnsi="Georgia"/>
          <w:sz w:val="20"/>
          <w:szCs w:val="20"/>
          <w:lang w:val="en-US"/>
        </w:rPr>
      </w:pPr>
    </w:p>
    <w:p w14:paraId="6C474A1C" w14:textId="77777777" w:rsidR="00387A61" w:rsidRPr="00007D81" w:rsidRDefault="00387A61">
      <w:pPr>
        <w:rPr>
          <w:rFonts w:ascii="Georgia" w:hAnsi="Georgia"/>
          <w:sz w:val="20"/>
          <w:szCs w:val="20"/>
          <w:lang w:val="en-US"/>
        </w:rPr>
      </w:pPr>
      <w:r w:rsidRPr="00007D81">
        <w:rPr>
          <w:rFonts w:ascii="Georgia" w:hAnsi="Georgia"/>
          <w:sz w:val="20"/>
          <w:szCs w:val="20"/>
          <w:lang w:val="en-US"/>
        </w:rPr>
        <w:br w:type="page"/>
      </w:r>
    </w:p>
    <w:p w14:paraId="44FD7257" w14:textId="77777777" w:rsidR="00567FE4" w:rsidRPr="00007D81" w:rsidRDefault="00567FE4" w:rsidP="009B1A3F">
      <w:pPr>
        <w:jc w:val="center"/>
        <w:rPr>
          <w:rFonts w:ascii="Georgia" w:hAnsi="Georgia" w:cs="Calibri"/>
          <w:b/>
          <w:bCs/>
          <w:color w:val="000000"/>
          <w:sz w:val="20"/>
          <w:szCs w:val="20"/>
          <w:lang w:val="en-US"/>
        </w:rPr>
        <w:sectPr w:rsidR="00567FE4" w:rsidRPr="00007D81" w:rsidSect="00387A61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1417" w:bottom="1134" w:left="1134" w:header="708" w:footer="708" w:gutter="0"/>
          <w:cols w:space="708"/>
          <w:titlePg/>
          <w:docGrid w:linePitch="360"/>
        </w:sectPr>
      </w:pPr>
    </w:p>
    <w:tbl>
      <w:tblPr>
        <w:tblStyle w:val="Grigliatabella"/>
        <w:tblW w:w="14600" w:type="dxa"/>
        <w:tblInd w:w="137" w:type="dxa"/>
        <w:tblLook w:val="04A0" w:firstRow="1" w:lastRow="0" w:firstColumn="1" w:lastColumn="0" w:noHBand="0" w:noVBand="1"/>
      </w:tblPr>
      <w:tblGrid>
        <w:gridCol w:w="1783"/>
        <w:gridCol w:w="7431"/>
        <w:gridCol w:w="5386"/>
      </w:tblGrid>
      <w:tr w:rsidR="009D332A" w:rsidRPr="009D332A" w14:paraId="05878035" w14:textId="37618E53" w:rsidTr="00007D81">
        <w:trPr>
          <w:trHeight w:val="2229"/>
        </w:trPr>
        <w:tc>
          <w:tcPr>
            <w:tcW w:w="1783" w:type="dxa"/>
            <w:vAlign w:val="center"/>
          </w:tcPr>
          <w:p w14:paraId="6FF261FC" w14:textId="6F25F92C" w:rsidR="009D332A" w:rsidRPr="00007D81" w:rsidRDefault="009D332A" w:rsidP="00007D81">
            <w:pPr>
              <w:jc w:val="center"/>
              <w:rPr>
                <w:rFonts w:ascii="Georgia" w:hAnsi="Georgia"/>
                <w:b/>
                <w:bCs/>
                <w:smallCaps/>
                <w:sz w:val="18"/>
                <w:szCs w:val="18"/>
                <w:lang w:val="en-US"/>
              </w:rPr>
            </w:pPr>
          </w:p>
          <w:p w14:paraId="05F3022C" w14:textId="2541A19E" w:rsidR="009D332A" w:rsidRPr="009D332A" w:rsidRDefault="008C49CD" w:rsidP="00007D81">
            <w:pPr>
              <w:jc w:val="center"/>
              <w:rPr>
                <w:rFonts w:ascii="Georgia" w:hAnsi="Georgia"/>
                <w:b/>
                <w:bCs/>
                <w:smallCaps/>
                <w:sz w:val="18"/>
                <w:szCs w:val="18"/>
              </w:rPr>
            </w:pPr>
            <w:r>
              <w:rPr>
                <w:rFonts w:ascii="Georgia" w:hAnsi="Georgia" w:cs="Calibri"/>
                <w:b/>
                <w:smallCaps/>
                <w:color w:val="000000"/>
                <w:sz w:val="18"/>
                <w:szCs w:val="18"/>
                <w:lang w:eastAsia="en-US"/>
              </w:rPr>
              <w:t>ID</w:t>
            </w:r>
          </w:p>
        </w:tc>
        <w:tc>
          <w:tcPr>
            <w:tcW w:w="7431" w:type="dxa"/>
            <w:vAlign w:val="center"/>
          </w:tcPr>
          <w:p w14:paraId="2E6CB357" w14:textId="43EE08AA" w:rsidR="009D332A" w:rsidRPr="009D332A" w:rsidRDefault="009D332A" w:rsidP="00A85E54">
            <w:pPr>
              <w:jc w:val="center"/>
              <w:rPr>
                <w:rFonts w:ascii="Georgia" w:hAnsi="Georgia" w:cs="Calibri"/>
                <w:b/>
                <w:bCs/>
                <w:smallCaps/>
                <w:color w:val="000000"/>
                <w:sz w:val="18"/>
                <w:szCs w:val="18"/>
              </w:rPr>
            </w:pPr>
            <w:r w:rsidRPr="009D332A">
              <w:rPr>
                <w:rFonts w:ascii="Georgia" w:hAnsi="Georgia" w:cs="Calibri"/>
                <w:b/>
                <w:smallCaps/>
                <w:color w:val="000000"/>
                <w:sz w:val="18"/>
                <w:szCs w:val="18"/>
                <w:lang w:eastAsia="en-US"/>
              </w:rPr>
              <w:t>Requisito minimo inderogabile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239CBE7" w14:textId="77777777" w:rsidR="009D332A" w:rsidRPr="009D332A" w:rsidRDefault="009D332A" w:rsidP="00A85E54">
            <w:pPr>
              <w:jc w:val="center"/>
              <w:rPr>
                <w:rFonts w:ascii="Georgia" w:hAnsi="Georgia" w:cs="Calibri"/>
                <w:color w:val="000000"/>
                <w:sz w:val="18"/>
                <w:szCs w:val="18"/>
              </w:rPr>
            </w:pPr>
            <w:r w:rsidRPr="009D332A">
              <w:rPr>
                <w:rFonts w:ascii="Georgia" w:hAnsi="Georgia" w:cs="Calibri"/>
                <w:b/>
                <w:smallCaps/>
                <w:color w:val="000000"/>
                <w:sz w:val="18"/>
                <w:szCs w:val="18"/>
                <w:lang w:eastAsia="en-US"/>
              </w:rPr>
              <w:t>Caratteristiche dell'attrezzatura offerta</w:t>
            </w:r>
            <w:r w:rsidRPr="009D332A">
              <w:rPr>
                <w:rFonts w:ascii="Georgia" w:hAnsi="Georgia" w:cs="Calibri"/>
                <w:b/>
                <w:bCs/>
                <w:color w:val="000000"/>
                <w:sz w:val="18"/>
                <w:szCs w:val="18"/>
              </w:rPr>
              <w:br/>
            </w:r>
          </w:p>
          <w:p w14:paraId="56A6F7F9" w14:textId="6F343DF5" w:rsidR="009D332A" w:rsidRPr="009D332A" w:rsidRDefault="009D332A" w:rsidP="00A85E54">
            <w:pPr>
              <w:jc w:val="center"/>
              <w:rPr>
                <w:rFonts w:ascii="Georgia" w:hAnsi="Georgia" w:cs="Calibri"/>
                <w:b/>
                <w:bCs/>
                <w:color w:val="000000"/>
                <w:sz w:val="18"/>
                <w:szCs w:val="18"/>
              </w:rPr>
            </w:pPr>
            <w:r w:rsidRPr="009D332A">
              <w:rPr>
                <w:rFonts w:ascii="Georgia" w:hAnsi="Georgia" w:cs="Calibri"/>
                <w:color w:val="000000"/>
                <w:sz w:val="18"/>
                <w:szCs w:val="18"/>
              </w:rPr>
              <w:t>Indicare, nella colonna evidenziata in verde, i valori reali specifici delle caratteristiche dell’attrezzatura. Per i requisiti che non prevedono misure, confermare la presenza della caratteristica richiesta, ove possibile specificando modalità o dettagli dell’attrezzatura che rispondono al requisito.</w:t>
            </w:r>
          </w:p>
          <w:p w14:paraId="5E83E8D1" w14:textId="77777777" w:rsidR="009D332A" w:rsidRPr="009D332A" w:rsidRDefault="009D332A" w:rsidP="00A85E54">
            <w:pPr>
              <w:jc w:val="center"/>
              <w:rPr>
                <w:rFonts w:ascii="Georgia" w:hAnsi="Georgia"/>
                <w:b/>
                <w:bCs/>
                <w:sz w:val="18"/>
                <w:szCs w:val="18"/>
              </w:rPr>
            </w:pPr>
          </w:p>
        </w:tc>
      </w:tr>
      <w:tr w:rsidR="00007D81" w:rsidRPr="009D332A" w14:paraId="4542EBA9" w14:textId="2639D55F" w:rsidTr="00007D81">
        <w:tblPrEx>
          <w:jc w:val="center"/>
          <w:tblInd w:w="0" w:type="dxa"/>
        </w:tblPrEx>
        <w:trPr>
          <w:trHeight w:val="2706"/>
          <w:jc w:val="center"/>
        </w:trPr>
        <w:tc>
          <w:tcPr>
            <w:tcW w:w="1783" w:type="dxa"/>
            <w:vAlign w:val="center"/>
          </w:tcPr>
          <w:p w14:paraId="7CAB3191" w14:textId="14D42827" w:rsidR="00007D81" w:rsidRPr="009D332A" w:rsidRDefault="00642275" w:rsidP="00642275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1</w:t>
            </w:r>
          </w:p>
        </w:tc>
        <w:tc>
          <w:tcPr>
            <w:tcW w:w="7431" w:type="dxa"/>
            <w:vAlign w:val="center"/>
          </w:tcPr>
          <w:p w14:paraId="00FB56F0" w14:textId="6CCB65F3" w:rsidR="00007D81" w:rsidRPr="002140AD" w:rsidRDefault="00431C00" w:rsidP="002140AD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2140AD">
              <w:rPr>
                <w:rFonts w:ascii="Georgia" w:hAnsi="Georgia"/>
                <w:sz w:val="20"/>
                <w:szCs w:val="20"/>
              </w:rPr>
              <w:t xml:space="preserve">Analizzatore emisferico di raggio minimo pari a 150 mm e accettanza angolare &gt; 40° (con ugello). Dovendo lavorare nel range di pressione che va dall’ultra alto vuoto (UHV) al near-ambient pressure (NAP), l’analizzatore per fotoelettroni dovrà essere dotato di sistema di pompaggio differenziale. L’analizzatore dovrà essere schermato in </w:t>
            </w:r>
            <w:r w:rsidRPr="002140AD">
              <w:rPr>
                <w:rFonts w:ascii="Georgia" w:hAnsi="Georgia"/>
                <w:sz w:val="20"/>
                <w:szCs w:val="20"/>
                <w:lang w:val="en-US"/>
              </w:rPr>
              <w:t>μ</w:t>
            </w:r>
            <w:r w:rsidRPr="002140AD">
              <w:rPr>
                <w:rFonts w:ascii="Georgia" w:hAnsi="Georgia"/>
                <w:sz w:val="20"/>
                <w:szCs w:val="20"/>
              </w:rPr>
              <w:t>-metal e fornito di una gate valve pneumatica in-lens, per poter permettere di aumentare la pressione in camera di analisi e nella zona pre-lens, senza modificare il livello di UHV interno all’analizzatore.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13BB6931" w14:textId="77777777" w:rsidR="00007D81" w:rsidRPr="00210C9C" w:rsidRDefault="00007D81" w:rsidP="00210C9C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</w:tr>
      <w:tr w:rsidR="00007D81" w:rsidRPr="009D332A" w14:paraId="226955E1" w14:textId="17BF41D0" w:rsidTr="00007D81">
        <w:tblPrEx>
          <w:jc w:val="center"/>
          <w:tblInd w:w="0" w:type="dxa"/>
        </w:tblPrEx>
        <w:trPr>
          <w:trHeight w:val="2402"/>
          <w:jc w:val="center"/>
        </w:trPr>
        <w:tc>
          <w:tcPr>
            <w:tcW w:w="1783" w:type="dxa"/>
            <w:vAlign w:val="center"/>
          </w:tcPr>
          <w:p w14:paraId="33578E42" w14:textId="38E768C7" w:rsidR="00007D81" w:rsidRPr="009D332A" w:rsidRDefault="00A34408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2</w:t>
            </w:r>
          </w:p>
        </w:tc>
        <w:tc>
          <w:tcPr>
            <w:tcW w:w="7431" w:type="dxa"/>
            <w:vAlign w:val="center"/>
          </w:tcPr>
          <w:p w14:paraId="09732BF0" w14:textId="53ABB8A3" w:rsidR="00007D81" w:rsidRPr="002140AD" w:rsidRDefault="002140AD" w:rsidP="002140AD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L</w:t>
            </w:r>
            <w:r w:rsidR="000B6E8A" w:rsidRPr="002140AD">
              <w:rPr>
                <w:rFonts w:ascii="Georgia" w:hAnsi="Georgia"/>
                <w:sz w:val="20"/>
                <w:szCs w:val="20"/>
              </w:rPr>
              <w:t>a camera dovrà essere in acciaio inox con pulizia secondo standard da ultra-alto vuoto (UHV).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1F4C8734" w14:textId="77777777" w:rsidR="00007D81" w:rsidRPr="000B6E8A" w:rsidRDefault="00007D81" w:rsidP="00007D81">
            <w:pPr>
              <w:pStyle w:val="Paragrafoelenco"/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</w:tr>
      <w:tr w:rsidR="00007D81" w:rsidRPr="009D332A" w14:paraId="23608B91" w14:textId="55EBAA09" w:rsidTr="00007D81">
        <w:tblPrEx>
          <w:jc w:val="center"/>
          <w:tblInd w:w="0" w:type="dxa"/>
        </w:tblPrEx>
        <w:trPr>
          <w:trHeight w:val="450"/>
          <w:jc w:val="center"/>
        </w:trPr>
        <w:tc>
          <w:tcPr>
            <w:tcW w:w="1783" w:type="dxa"/>
            <w:vAlign w:val="center"/>
          </w:tcPr>
          <w:p w14:paraId="3E105B5A" w14:textId="0BD99743" w:rsidR="00007D81" w:rsidRPr="009D332A" w:rsidRDefault="003F42AD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3</w:t>
            </w:r>
          </w:p>
        </w:tc>
        <w:tc>
          <w:tcPr>
            <w:tcW w:w="7431" w:type="dxa"/>
            <w:vAlign w:val="center"/>
          </w:tcPr>
          <w:p w14:paraId="18056E2E" w14:textId="12C54772" w:rsidR="00007D81" w:rsidRPr="002F10DF" w:rsidRDefault="00B611BD" w:rsidP="002F10DF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2F10DF">
              <w:rPr>
                <w:rFonts w:ascii="Georgia" w:hAnsi="Georgia"/>
                <w:sz w:val="20"/>
                <w:szCs w:val="20"/>
              </w:rPr>
              <w:t>Presenza di una sorgente X.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4CE6F46F" w14:textId="77777777" w:rsidR="00007D81" w:rsidRPr="00B611BD" w:rsidRDefault="00007D81" w:rsidP="00007D81">
            <w:pPr>
              <w:spacing w:line="312" w:lineRule="auto"/>
              <w:ind w:left="360"/>
              <w:rPr>
                <w:rFonts w:ascii="Georgia" w:hAnsi="Georgia"/>
                <w:sz w:val="20"/>
                <w:szCs w:val="20"/>
              </w:rPr>
            </w:pPr>
          </w:p>
        </w:tc>
      </w:tr>
      <w:tr w:rsidR="00007D81" w:rsidRPr="009D332A" w14:paraId="6D48A1B6" w14:textId="533C2602" w:rsidTr="00007D81">
        <w:tblPrEx>
          <w:jc w:val="center"/>
          <w:tblInd w:w="0" w:type="dxa"/>
        </w:tblPrEx>
        <w:trPr>
          <w:trHeight w:val="834"/>
          <w:jc w:val="center"/>
        </w:trPr>
        <w:tc>
          <w:tcPr>
            <w:tcW w:w="1783" w:type="dxa"/>
            <w:vAlign w:val="center"/>
          </w:tcPr>
          <w:p w14:paraId="49D6FDA3" w14:textId="36AD88D2" w:rsidR="00007D81" w:rsidRPr="009D332A" w:rsidRDefault="00DE7FAC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4</w:t>
            </w:r>
          </w:p>
        </w:tc>
        <w:tc>
          <w:tcPr>
            <w:tcW w:w="7431" w:type="dxa"/>
            <w:vAlign w:val="center"/>
          </w:tcPr>
          <w:p w14:paraId="2E402142" w14:textId="717258E2" w:rsidR="00007D81" w:rsidRPr="002F10DF" w:rsidRDefault="00DE7FAC" w:rsidP="002F10DF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2F10DF">
              <w:rPr>
                <w:rFonts w:ascii="Georgia" w:hAnsi="Georgia"/>
                <w:sz w:val="20"/>
                <w:szCs w:val="20"/>
              </w:rPr>
              <w:t>Presenza di un monocromatore.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458AF2D8" w14:textId="77777777" w:rsidR="00007D81" w:rsidRPr="009D332A" w:rsidRDefault="00007D81" w:rsidP="00B00F3A">
            <w:pPr>
              <w:pStyle w:val="Paragrafoelenco"/>
              <w:spacing w:line="312" w:lineRule="auto"/>
              <w:rPr>
                <w:rFonts w:ascii="Georgia" w:hAnsi="Georgia"/>
                <w:sz w:val="20"/>
                <w:szCs w:val="20"/>
                <w:lang w:val="en-US"/>
              </w:rPr>
            </w:pPr>
          </w:p>
        </w:tc>
      </w:tr>
      <w:tr w:rsidR="00007D81" w:rsidRPr="00007D81" w14:paraId="10E92114" w14:textId="77777777" w:rsidTr="00007D81">
        <w:tblPrEx>
          <w:jc w:val="center"/>
          <w:tblInd w:w="0" w:type="dxa"/>
        </w:tblPrEx>
        <w:trPr>
          <w:trHeight w:val="834"/>
          <w:jc w:val="center"/>
        </w:trPr>
        <w:tc>
          <w:tcPr>
            <w:tcW w:w="1783" w:type="dxa"/>
            <w:vAlign w:val="center"/>
          </w:tcPr>
          <w:p w14:paraId="09B9CBD6" w14:textId="60173FA4" w:rsidR="00007D81" w:rsidRPr="00B5064F" w:rsidRDefault="00CB221B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5</w:t>
            </w:r>
          </w:p>
        </w:tc>
        <w:tc>
          <w:tcPr>
            <w:tcW w:w="7431" w:type="dxa"/>
            <w:vAlign w:val="center"/>
          </w:tcPr>
          <w:p w14:paraId="37CD7FF3" w14:textId="2D72947F" w:rsidR="00007D81" w:rsidRPr="002F10DF" w:rsidRDefault="00CB221B" w:rsidP="002F10DF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2F10DF">
              <w:rPr>
                <w:rFonts w:ascii="Georgia" w:hAnsi="Georgia"/>
                <w:sz w:val="20"/>
                <w:szCs w:val="20"/>
              </w:rPr>
              <w:t>Presenza di una sorgente UV.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61B25163" w14:textId="77777777" w:rsidR="00007D81" w:rsidRPr="00CB221B" w:rsidRDefault="00007D81" w:rsidP="00B00F3A">
            <w:pPr>
              <w:pStyle w:val="Paragrafoelenco"/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</w:tr>
      <w:tr w:rsidR="00007D81" w:rsidRPr="00007D81" w14:paraId="4DECDA4A" w14:textId="77777777" w:rsidTr="00007D81">
        <w:tblPrEx>
          <w:jc w:val="center"/>
          <w:tblInd w:w="0" w:type="dxa"/>
        </w:tblPrEx>
        <w:trPr>
          <w:trHeight w:val="834"/>
          <w:jc w:val="center"/>
        </w:trPr>
        <w:tc>
          <w:tcPr>
            <w:tcW w:w="1783" w:type="dxa"/>
            <w:vAlign w:val="center"/>
          </w:tcPr>
          <w:p w14:paraId="08BC62EE" w14:textId="2B74FCE1" w:rsidR="00007D81" w:rsidRPr="00B5064F" w:rsidRDefault="00F1745B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7431" w:type="dxa"/>
            <w:vAlign w:val="center"/>
          </w:tcPr>
          <w:p w14:paraId="3E2C09C5" w14:textId="123313F8" w:rsidR="00007D81" w:rsidRPr="00324DEF" w:rsidRDefault="005B2D24" w:rsidP="00324DEF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324DEF">
              <w:rPr>
                <w:rFonts w:ascii="Georgia" w:hAnsi="Georgia"/>
                <w:sz w:val="20"/>
                <w:szCs w:val="20"/>
              </w:rPr>
              <w:t>Presenza di 1 linea di gas con flussimetri (mass flow controller), con relative valvole di chiusura e bypass di spurgo, adatti a gas da definire tra i seguenti: Ar, N2, O2, H2, COx, NH3, NOx, H2S, valvola di ingresso in camera (chamber inlet valve), controllo automatico della pressione nell'intervallo 1-30 mbar.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3A7FA515" w14:textId="77777777" w:rsidR="00007D81" w:rsidRPr="005B2D24" w:rsidRDefault="00007D81" w:rsidP="00007D81">
            <w:pPr>
              <w:pStyle w:val="Paragrafoelenco"/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</w:tr>
      <w:tr w:rsidR="00007D81" w:rsidRPr="00007D81" w14:paraId="6DF80567" w14:textId="77777777" w:rsidTr="00007D81">
        <w:tblPrEx>
          <w:jc w:val="center"/>
          <w:tblInd w:w="0" w:type="dxa"/>
        </w:tblPrEx>
        <w:trPr>
          <w:trHeight w:val="314"/>
          <w:jc w:val="center"/>
        </w:trPr>
        <w:tc>
          <w:tcPr>
            <w:tcW w:w="1783" w:type="dxa"/>
            <w:vAlign w:val="center"/>
          </w:tcPr>
          <w:p w14:paraId="3D18A7D7" w14:textId="336BCAC6" w:rsidR="00007D81" w:rsidRPr="00B5064F" w:rsidRDefault="00F16DDA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7</w:t>
            </w:r>
          </w:p>
        </w:tc>
        <w:tc>
          <w:tcPr>
            <w:tcW w:w="7431" w:type="dxa"/>
            <w:vAlign w:val="center"/>
          </w:tcPr>
          <w:p w14:paraId="75EBB9F2" w14:textId="57D48F63" w:rsidR="00007D81" w:rsidRPr="007D772F" w:rsidRDefault="00F16DDA" w:rsidP="007D772F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  <w:r w:rsidRPr="007D772F">
              <w:rPr>
                <w:rFonts w:ascii="Georgia" w:hAnsi="Georgia"/>
                <w:sz w:val="20"/>
                <w:szCs w:val="20"/>
              </w:rPr>
              <w:t>Presenza di un Manipolatore per misure elettrochimiche in-operando e studio dell’interfaccia solido/liquido con cella a 3 elettrodi e possibilità di refill della cella da remoto.</w:t>
            </w:r>
          </w:p>
        </w:tc>
        <w:tc>
          <w:tcPr>
            <w:tcW w:w="5386" w:type="dxa"/>
            <w:shd w:val="clear" w:color="auto" w:fill="E2EFD9" w:themeFill="accent6" w:themeFillTint="33"/>
          </w:tcPr>
          <w:p w14:paraId="6F4966C2" w14:textId="77777777" w:rsidR="00007D81" w:rsidRPr="00F16DDA" w:rsidRDefault="00007D81" w:rsidP="00007D81">
            <w:pPr>
              <w:pStyle w:val="Paragrafoelenco"/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</w:tr>
      <w:tr w:rsidR="006D27BE" w:rsidRPr="00007D81" w14:paraId="077675F7" w14:textId="77777777" w:rsidTr="00007D81">
        <w:tblPrEx>
          <w:jc w:val="center"/>
          <w:tblInd w:w="0" w:type="dxa"/>
        </w:tblPrEx>
        <w:trPr>
          <w:trHeight w:val="314"/>
          <w:jc w:val="center"/>
        </w:trPr>
        <w:tc>
          <w:tcPr>
            <w:tcW w:w="1783" w:type="dxa"/>
            <w:vAlign w:val="center"/>
          </w:tcPr>
          <w:p w14:paraId="1D6CF590" w14:textId="6698283F" w:rsidR="006D27BE" w:rsidRDefault="006D27BE" w:rsidP="00007D81">
            <w:pPr>
              <w:spacing w:line="312" w:lineRule="auto"/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8</w:t>
            </w:r>
          </w:p>
        </w:tc>
        <w:tc>
          <w:tcPr>
            <w:tcW w:w="7431" w:type="dxa"/>
            <w:vAlign w:val="center"/>
          </w:tcPr>
          <w:p w14:paraId="1607D86F" w14:textId="132580D4" w:rsidR="0093764D" w:rsidRDefault="0093764D" w:rsidP="0093764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Training sull’utilizzo del sistema</w:t>
            </w:r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14:paraId="7815669B" w14:textId="77777777" w:rsidR="006D27BE" w:rsidRPr="007D772F" w:rsidRDefault="006D27BE" w:rsidP="007D772F">
            <w:pPr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  <w:tc>
          <w:tcPr>
            <w:tcW w:w="5386" w:type="dxa"/>
            <w:shd w:val="clear" w:color="auto" w:fill="E2EFD9" w:themeFill="accent6" w:themeFillTint="33"/>
          </w:tcPr>
          <w:p w14:paraId="680E4B95" w14:textId="77777777" w:rsidR="006D27BE" w:rsidRPr="00F16DDA" w:rsidRDefault="006D27BE" w:rsidP="00007D81">
            <w:pPr>
              <w:pStyle w:val="Paragrafoelenco"/>
              <w:spacing w:line="312" w:lineRule="auto"/>
              <w:rPr>
                <w:rFonts w:ascii="Georgia" w:hAnsi="Georgia"/>
                <w:sz w:val="20"/>
                <w:szCs w:val="20"/>
              </w:rPr>
            </w:pPr>
          </w:p>
        </w:tc>
      </w:tr>
    </w:tbl>
    <w:p w14:paraId="1670C0ED" w14:textId="77777777" w:rsidR="00972966" w:rsidRPr="00F16DDA" w:rsidRDefault="00972966" w:rsidP="00972966">
      <w:pPr>
        <w:spacing w:line="312" w:lineRule="auto"/>
        <w:rPr>
          <w:rFonts w:ascii="Georgia" w:hAnsi="Georgia"/>
          <w:sz w:val="20"/>
          <w:szCs w:val="20"/>
        </w:rPr>
      </w:pPr>
    </w:p>
    <w:p w14:paraId="79CBFD9D" w14:textId="35CAD4E6" w:rsidR="00A85E54" w:rsidRPr="00F16DDA" w:rsidRDefault="00A85E54" w:rsidP="00A85E54">
      <w:pPr>
        <w:rPr>
          <w:rFonts w:ascii="Georgia" w:hAnsi="Georgia"/>
          <w:sz w:val="20"/>
          <w:szCs w:val="20"/>
        </w:rPr>
      </w:pPr>
    </w:p>
    <w:sectPr w:rsidR="00A85E54" w:rsidRPr="00F16DDA" w:rsidSect="00A85E54"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32EA5" w14:textId="77777777" w:rsidR="00851A03" w:rsidRDefault="00851A03" w:rsidP="00387A61">
      <w:r>
        <w:separator/>
      </w:r>
    </w:p>
  </w:endnote>
  <w:endnote w:type="continuationSeparator" w:id="0">
    <w:p w14:paraId="38508688" w14:textId="77777777" w:rsidR="00851A03" w:rsidRDefault="00851A03" w:rsidP="0038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D2CA" w14:textId="4069A150" w:rsidR="00387A61" w:rsidRPr="00AC6900" w:rsidRDefault="001C7CF6" w:rsidP="001C7CF6">
    <w:pPr>
      <w:pStyle w:val="Pidipagina"/>
      <w:rPr>
        <w:rFonts w:ascii="Georgia" w:hAnsi="Georgia"/>
      </w:rPr>
    </w:pPr>
    <w:r w:rsidRPr="002956F1">
      <w:rPr>
        <w:rFonts w:ascii="Georgia" w:hAnsi="Georgia"/>
        <w:sz w:val="20"/>
      </w:rPr>
      <w:t>All. B_DICHIARAZIONE REQUISITI MINIMI INDEROGABILI_</w:t>
    </w:r>
    <w:r w:rsidR="002956F1" w:rsidRPr="002956F1">
      <w:rPr>
        <w:rFonts w:ascii="Georgia" w:hAnsi="Georgia"/>
        <w:sz w:val="20"/>
      </w:rPr>
      <w:t>CIG</w:t>
    </w:r>
    <w:r w:rsidR="00AC6900" w:rsidRPr="00AC6900">
      <w:t xml:space="preserve"> </w:t>
    </w:r>
    <w:r w:rsidR="00AC6900" w:rsidRPr="00AC6900">
      <w:rPr>
        <w:rFonts w:ascii="Georgia" w:hAnsi="Georgia"/>
        <w:sz w:val="20"/>
      </w:rPr>
      <w:t>A0380A3E62</w:t>
    </w:r>
    <w:r w:rsidR="00AC6900">
      <w:rPr>
        <w:rFonts w:ascii="Georgia" w:eastAsia="Calibri" w:hAnsi="Georgia" w:cs="Calibri"/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5AF7" w14:textId="188162C5" w:rsidR="002E1982" w:rsidRPr="00AC6900" w:rsidRDefault="002E1982" w:rsidP="002E1982">
    <w:pPr>
      <w:tabs>
        <w:tab w:val="center" w:pos="4819"/>
        <w:tab w:val="right" w:pos="9638"/>
      </w:tabs>
      <w:jc w:val="both"/>
      <w:rPr>
        <w:rFonts w:ascii="Georgia" w:hAnsi="Georgia"/>
        <w:sz w:val="18"/>
        <w:szCs w:val="22"/>
      </w:rPr>
    </w:pPr>
    <w:r w:rsidRPr="002956F1">
      <w:rPr>
        <w:rFonts w:ascii="Georgia" w:hAnsi="Georgia"/>
        <w:sz w:val="22"/>
        <w:szCs w:val="22"/>
      </w:rPr>
      <w:tab/>
    </w:r>
    <w:r w:rsidR="001C7CF6" w:rsidRPr="002956F1">
      <w:rPr>
        <w:rFonts w:ascii="Georgia" w:hAnsi="Georgia"/>
        <w:sz w:val="18"/>
        <w:szCs w:val="22"/>
      </w:rPr>
      <w:t>All. B_DICHIARAZIONE REQUISITI MINIMI INDEROGABILI_</w:t>
    </w:r>
    <w:r w:rsidR="002956F1" w:rsidRPr="002956F1">
      <w:rPr>
        <w:rFonts w:ascii="Georgia" w:hAnsi="Georgia"/>
        <w:sz w:val="18"/>
        <w:szCs w:val="22"/>
      </w:rPr>
      <w:t xml:space="preserve"> </w:t>
    </w:r>
    <w:r w:rsidR="001C7CF6" w:rsidRPr="002956F1">
      <w:rPr>
        <w:rFonts w:ascii="Georgia" w:hAnsi="Georgia"/>
        <w:sz w:val="18"/>
        <w:szCs w:val="22"/>
      </w:rPr>
      <w:t>CIG</w:t>
    </w:r>
    <w:r w:rsidR="00AC6900" w:rsidRPr="00AC6900">
      <w:t xml:space="preserve"> </w:t>
    </w:r>
    <w:r w:rsidR="00AC6900" w:rsidRPr="00AC6900">
      <w:rPr>
        <w:rFonts w:ascii="Georgia" w:hAnsi="Georgia"/>
        <w:sz w:val="18"/>
        <w:szCs w:val="22"/>
      </w:rPr>
      <w:t>A0380A3E62</w:t>
    </w:r>
    <w:r w:rsidR="001C7CF6" w:rsidRPr="002956F1">
      <w:rPr>
        <w:rFonts w:ascii="Georgia" w:hAnsi="Georgia"/>
        <w:sz w:val="18"/>
        <w:szCs w:val="22"/>
      </w:rPr>
      <w:t xml:space="preserve"> </w:t>
    </w:r>
  </w:p>
  <w:p w14:paraId="40A5BA3A" w14:textId="14C670AD" w:rsidR="002E1982" w:rsidRDefault="002E1982" w:rsidP="002E1982">
    <w:pPr>
      <w:pStyle w:val="Pidipagina"/>
      <w:tabs>
        <w:tab w:val="clear" w:pos="4819"/>
        <w:tab w:val="clear" w:pos="9638"/>
        <w:tab w:val="left" w:pos="2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697D7" w14:textId="77777777" w:rsidR="00851A03" w:rsidRDefault="00851A03" w:rsidP="00387A61">
      <w:bookmarkStart w:id="0" w:name="_Hlk137211516"/>
      <w:bookmarkEnd w:id="0"/>
      <w:r>
        <w:separator/>
      </w:r>
    </w:p>
  </w:footnote>
  <w:footnote w:type="continuationSeparator" w:id="0">
    <w:p w14:paraId="019DCD57" w14:textId="77777777" w:rsidR="00851A03" w:rsidRDefault="00851A03" w:rsidP="00387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204490"/>
      <w:docPartObj>
        <w:docPartGallery w:val="Page Numbers (Top of Page)"/>
        <w:docPartUnique/>
      </w:docPartObj>
    </w:sdtPr>
    <w:sdtEndPr/>
    <w:sdtContent>
      <w:p w14:paraId="2C9A0D53" w14:textId="180067EB" w:rsidR="00387A61" w:rsidRDefault="00387A61">
        <w:pPr>
          <w:pStyle w:val="Intestazio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085">
          <w:rPr>
            <w:noProof/>
          </w:rPr>
          <w:t>5</w:t>
        </w:r>
        <w:r>
          <w:fldChar w:fldCharType="end"/>
        </w:r>
      </w:p>
    </w:sdtContent>
  </w:sdt>
  <w:p w14:paraId="2CFDE89E" w14:textId="77777777" w:rsidR="00387A61" w:rsidRDefault="00387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CD3E" w14:textId="770EDA96" w:rsidR="00526964" w:rsidRDefault="00526964" w:rsidP="00526964">
    <w:pPr>
      <w:pStyle w:val="Intestazione"/>
      <w:tabs>
        <w:tab w:val="clear" w:pos="4819"/>
        <w:tab w:val="clear" w:pos="9638"/>
        <w:tab w:val="left" w:pos="6511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styleLink w:val="Elenco4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9953AA6"/>
    <w:multiLevelType w:val="hybridMultilevel"/>
    <w:tmpl w:val="BCC8E39A"/>
    <w:lvl w:ilvl="0" w:tplc="0A9A16F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641F53"/>
    <w:multiLevelType w:val="hybridMultilevel"/>
    <w:tmpl w:val="B7CA6710"/>
    <w:lvl w:ilvl="0" w:tplc="04100019">
      <w:start w:val="1"/>
      <w:numFmt w:val="lowerLetter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322CA"/>
    <w:multiLevelType w:val="hybridMultilevel"/>
    <w:tmpl w:val="A63E229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81477"/>
    <w:multiLevelType w:val="hybridMultilevel"/>
    <w:tmpl w:val="7FFC712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F40CB"/>
    <w:multiLevelType w:val="hybridMultilevel"/>
    <w:tmpl w:val="DDD00E6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A434D"/>
    <w:multiLevelType w:val="hybridMultilevel"/>
    <w:tmpl w:val="73F88F0A"/>
    <w:lvl w:ilvl="0" w:tplc="68CE3750">
      <w:start w:val="10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E53B9D"/>
    <w:multiLevelType w:val="hybridMultilevel"/>
    <w:tmpl w:val="862824E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274BB"/>
    <w:multiLevelType w:val="hybridMultilevel"/>
    <w:tmpl w:val="E4A6721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80F85"/>
    <w:multiLevelType w:val="hybridMultilevel"/>
    <w:tmpl w:val="19F8A7DA"/>
    <w:styleLink w:val="List7"/>
    <w:lvl w:ilvl="0" w:tplc="B33CB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E7E49E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2" w:tplc="E19A8C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  <w:strike/>
        <w:dstrike w:val="0"/>
        <w:vanish/>
        <w:color w:val="000000"/>
        <w:vertAlign w:val="superscrip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3B2265"/>
    <w:multiLevelType w:val="hybridMultilevel"/>
    <w:tmpl w:val="6F58018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A543A"/>
    <w:multiLevelType w:val="hybridMultilevel"/>
    <w:tmpl w:val="EF30B5D8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33FC2"/>
    <w:multiLevelType w:val="hybridMultilevel"/>
    <w:tmpl w:val="8E6E815C"/>
    <w:lvl w:ilvl="0" w:tplc="3684B0F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D46F48"/>
    <w:multiLevelType w:val="hybridMultilevel"/>
    <w:tmpl w:val="CB3EB44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75A4A"/>
    <w:multiLevelType w:val="singleLevel"/>
    <w:tmpl w:val="65F03DF8"/>
    <w:styleLink w:val="List6"/>
    <w:lvl w:ilvl="0">
      <w:start w:val="1"/>
      <w:numFmt w:val="bullet"/>
      <w:pStyle w:val="Testodelblocco"/>
      <w:lvlText w:val="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</w:abstractNum>
  <w:abstractNum w:abstractNumId="15" w15:restartNumberingAfterBreak="0">
    <w:nsid w:val="60D94039"/>
    <w:multiLevelType w:val="hybridMultilevel"/>
    <w:tmpl w:val="2444C75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B64C0"/>
    <w:multiLevelType w:val="hybridMultilevel"/>
    <w:tmpl w:val="1618D3BE"/>
    <w:styleLink w:val="Elenco51"/>
    <w:lvl w:ilvl="0" w:tplc="FE22275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C751B"/>
    <w:multiLevelType w:val="hybridMultilevel"/>
    <w:tmpl w:val="B3B244AA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104631"/>
    <w:multiLevelType w:val="hybridMultilevel"/>
    <w:tmpl w:val="281AC73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F797C"/>
    <w:multiLevelType w:val="hybridMultilevel"/>
    <w:tmpl w:val="9DBA547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51ED0"/>
    <w:multiLevelType w:val="hybridMultilevel"/>
    <w:tmpl w:val="A308F3E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10"/>
  </w:num>
  <w:num w:numId="5">
    <w:abstractNumId w:val="5"/>
  </w:num>
  <w:num w:numId="6">
    <w:abstractNumId w:val="18"/>
  </w:num>
  <w:num w:numId="7">
    <w:abstractNumId w:val="11"/>
  </w:num>
  <w:num w:numId="8">
    <w:abstractNumId w:val="17"/>
  </w:num>
  <w:num w:numId="9">
    <w:abstractNumId w:val="0"/>
  </w:num>
  <w:num w:numId="10">
    <w:abstractNumId w:val="16"/>
  </w:num>
  <w:num w:numId="11">
    <w:abstractNumId w:val="14"/>
  </w:num>
  <w:num w:numId="12">
    <w:abstractNumId w:val="9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8"/>
  </w:num>
  <w:num w:numId="18">
    <w:abstractNumId w:val="19"/>
  </w:num>
  <w:num w:numId="19">
    <w:abstractNumId w:val="13"/>
  </w:num>
  <w:num w:numId="20">
    <w:abstractNumId w:val="20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A3F"/>
    <w:rsid w:val="00007D81"/>
    <w:rsid w:val="00010B85"/>
    <w:rsid w:val="00030457"/>
    <w:rsid w:val="000476AD"/>
    <w:rsid w:val="000759BB"/>
    <w:rsid w:val="00097034"/>
    <w:rsid w:val="000B5398"/>
    <w:rsid w:val="000B6E8A"/>
    <w:rsid w:val="001077D9"/>
    <w:rsid w:val="00144CEF"/>
    <w:rsid w:val="0014729E"/>
    <w:rsid w:val="00155F25"/>
    <w:rsid w:val="001609A9"/>
    <w:rsid w:val="00161960"/>
    <w:rsid w:val="001A2109"/>
    <w:rsid w:val="001A5488"/>
    <w:rsid w:val="001C7CF6"/>
    <w:rsid w:val="001E3A64"/>
    <w:rsid w:val="001F5001"/>
    <w:rsid w:val="00210C9C"/>
    <w:rsid w:val="002140AD"/>
    <w:rsid w:val="002554A0"/>
    <w:rsid w:val="00262D23"/>
    <w:rsid w:val="00270E29"/>
    <w:rsid w:val="00271680"/>
    <w:rsid w:val="00275B2C"/>
    <w:rsid w:val="002935DD"/>
    <w:rsid w:val="002956F1"/>
    <w:rsid w:val="002E15F5"/>
    <w:rsid w:val="002E1982"/>
    <w:rsid w:val="002F10DF"/>
    <w:rsid w:val="0031064D"/>
    <w:rsid w:val="00323625"/>
    <w:rsid w:val="00324DEF"/>
    <w:rsid w:val="003375C5"/>
    <w:rsid w:val="003430F5"/>
    <w:rsid w:val="00373854"/>
    <w:rsid w:val="00387A61"/>
    <w:rsid w:val="003A49BF"/>
    <w:rsid w:val="003C1D78"/>
    <w:rsid w:val="003C5F22"/>
    <w:rsid w:val="003F42AD"/>
    <w:rsid w:val="004016AA"/>
    <w:rsid w:val="00413C63"/>
    <w:rsid w:val="00431B43"/>
    <w:rsid w:val="00431C00"/>
    <w:rsid w:val="0045666F"/>
    <w:rsid w:val="0048625C"/>
    <w:rsid w:val="004B1122"/>
    <w:rsid w:val="004E67ED"/>
    <w:rsid w:val="004F0E2E"/>
    <w:rsid w:val="004F4037"/>
    <w:rsid w:val="0050301E"/>
    <w:rsid w:val="0052312C"/>
    <w:rsid w:val="00526964"/>
    <w:rsid w:val="00567FE4"/>
    <w:rsid w:val="00573567"/>
    <w:rsid w:val="005B2D24"/>
    <w:rsid w:val="005E3CF3"/>
    <w:rsid w:val="005F0D11"/>
    <w:rsid w:val="00642275"/>
    <w:rsid w:val="006B1C18"/>
    <w:rsid w:val="006D27BE"/>
    <w:rsid w:val="006D3A54"/>
    <w:rsid w:val="00714F90"/>
    <w:rsid w:val="007879C3"/>
    <w:rsid w:val="007D772F"/>
    <w:rsid w:val="00821240"/>
    <w:rsid w:val="00826D90"/>
    <w:rsid w:val="00851A03"/>
    <w:rsid w:val="00865F2F"/>
    <w:rsid w:val="0087796A"/>
    <w:rsid w:val="008920E1"/>
    <w:rsid w:val="008C49CD"/>
    <w:rsid w:val="008D46AC"/>
    <w:rsid w:val="008E0FCE"/>
    <w:rsid w:val="008F339C"/>
    <w:rsid w:val="00905814"/>
    <w:rsid w:val="00935EE8"/>
    <w:rsid w:val="0093764D"/>
    <w:rsid w:val="00953085"/>
    <w:rsid w:val="0096412C"/>
    <w:rsid w:val="00972966"/>
    <w:rsid w:val="009B1A3F"/>
    <w:rsid w:val="009D332A"/>
    <w:rsid w:val="00A017D2"/>
    <w:rsid w:val="00A34408"/>
    <w:rsid w:val="00A47AFE"/>
    <w:rsid w:val="00A7372B"/>
    <w:rsid w:val="00A85E54"/>
    <w:rsid w:val="00AC6900"/>
    <w:rsid w:val="00AE0CB3"/>
    <w:rsid w:val="00AE14FF"/>
    <w:rsid w:val="00B006C8"/>
    <w:rsid w:val="00B00F3A"/>
    <w:rsid w:val="00B20973"/>
    <w:rsid w:val="00B25257"/>
    <w:rsid w:val="00B611BD"/>
    <w:rsid w:val="00B767FF"/>
    <w:rsid w:val="00B86BA7"/>
    <w:rsid w:val="00BD1D07"/>
    <w:rsid w:val="00BF0AEE"/>
    <w:rsid w:val="00C17547"/>
    <w:rsid w:val="00C32EC7"/>
    <w:rsid w:val="00C371BE"/>
    <w:rsid w:val="00C43D6C"/>
    <w:rsid w:val="00C442D2"/>
    <w:rsid w:val="00C94D99"/>
    <w:rsid w:val="00CB221B"/>
    <w:rsid w:val="00CD226B"/>
    <w:rsid w:val="00CF5302"/>
    <w:rsid w:val="00CF668C"/>
    <w:rsid w:val="00D05E3A"/>
    <w:rsid w:val="00D06B55"/>
    <w:rsid w:val="00D1069A"/>
    <w:rsid w:val="00D46CCC"/>
    <w:rsid w:val="00D56512"/>
    <w:rsid w:val="00D6496C"/>
    <w:rsid w:val="00DA6DCE"/>
    <w:rsid w:val="00DE7FAC"/>
    <w:rsid w:val="00DF1146"/>
    <w:rsid w:val="00E207E1"/>
    <w:rsid w:val="00E63958"/>
    <w:rsid w:val="00E754FD"/>
    <w:rsid w:val="00F16DDA"/>
    <w:rsid w:val="00F1745B"/>
    <w:rsid w:val="00F21AA4"/>
    <w:rsid w:val="00F40D5F"/>
    <w:rsid w:val="00F416BF"/>
    <w:rsid w:val="00F84567"/>
    <w:rsid w:val="00F906DE"/>
    <w:rsid w:val="00FB1463"/>
    <w:rsid w:val="00FB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C805C8E"/>
  <w15:chartTrackingRefBased/>
  <w15:docId w15:val="{B3B41DBC-58E9-40BE-B812-836A4CB9E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40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9B1A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99"/>
    <w:qFormat/>
    <w:rsid w:val="00C175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39"/>
    <w:rsid w:val="00387A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7A61"/>
  </w:style>
  <w:style w:type="paragraph" w:styleId="Pidipagina">
    <w:name w:val="footer"/>
    <w:basedOn w:val="Normale"/>
    <w:link w:val="PidipaginaCarattere"/>
    <w:uiPriority w:val="99"/>
    <w:unhideWhenUsed/>
    <w:rsid w:val="00387A6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7A6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67FE4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7FE4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8D46AC"/>
    <w:pPr>
      <w:spacing w:after="0" w:line="240" w:lineRule="auto"/>
    </w:pPr>
  </w:style>
  <w:style w:type="character" w:customStyle="1" w:styleId="ParagrafoelencoCarattere">
    <w:name w:val="Paragrafo elenco Carattere"/>
    <w:link w:val="Paragrafoelenco"/>
    <w:uiPriority w:val="99"/>
    <w:locked/>
    <w:rsid w:val="00A85E54"/>
  </w:style>
  <w:style w:type="paragraph" w:styleId="Sommario2">
    <w:name w:val="toc 2"/>
    <w:basedOn w:val="Normale"/>
    <w:next w:val="Normale"/>
    <w:autoRedefine/>
    <w:semiHidden/>
    <w:unhideWhenUsed/>
    <w:rsid w:val="00007D81"/>
    <w:pPr>
      <w:ind w:left="240"/>
      <w:jc w:val="both"/>
    </w:pPr>
    <w:rPr>
      <w:rFonts w:ascii="Cambria" w:eastAsia="Cambria" w:hAnsi="Cambria"/>
      <w:lang w:eastAsia="en-US"/>
    </w:rPr>
  </w:style>
  <w:style w:type="numbering" w:customStyle="1" w:styleId="Elenco41">
    <w:name w:val="Elenco 41"/>
    <w:rsid w:val="00007D81"/>
    <w:pPr>
      <w:numPr>
        <w:numId w:val="9"/>
      </w:numPr>
    </w:pPr>
  </w:style>
  <w:style w:type="numbering" w:customStyle="1" w:styleId="Elenco51">
    <w:name w:val="Elenco 51"/>
    <w:rsid w:val="00007D81"/>
    <w:pPr>
      <w:numPr>
        <w:numId w:val="10"/>
      </w:numPr>
    </w:pPr>
  </w:style>
  <w:style w:type="paragraph" w:styleId="Testodelblocco">
    <w:name w:val="Block Text"/>
    <w:basedOn w:val="Normale"/>
    <w:rsid w:val="00007D81"/>
    <w:pPr>
      <w:numPr>
        <w:numId w:val="11"/>
      </w:numPr>
      <w:tabs>
        <w:tab w:val="clear" w:pos="360"/>
        <w:tab w:val="left" w:pos="284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ind w:right="-1"/>
      <w:jc w:val="both"/>
    </w:pPr>
    <w:rPr>
      <w:sz w:val="22"/>
      <w:szCs w:val="20"/>
    </w:rPr>
  </w:style>
  <w:style w:type="numbering" w:customStyle="1" w:styleId="List6">
    <w:name w:val="List 6"/>
    <w:rsid w:val="00007D81"/>
    <w:pPr>
      <w:numPr>
        <w:numId w:val="11"/>
      </w:numPr>
    </w:pPr>
  </w:style>
  <w:style w:type="numbering" w:customStyle="1" w:styleId="List7">
    <w:name w:val="List 7"/>
    <w:rsid w:val="00007D81"/>
    <w:pPr>
      <w:numPr>
        <w:numId w:val="12"/>
      </w:numPr>
    </w:pPr>
  </w:style>
  <w:style w:type="paragraph" w:customStyle="1" w:styleId="Default">
    <w:name w:val="Default"/>
    <w:rsid w:val="0093764D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6C6C3-1BAF-4EB7-8911-2D81E51D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Maria Graziana Sepielli</cp:lastModifiedBy>
  <cp:revision>89</cp:revision>
  <dcterms:created xsi:type="dcterms:W3CDTF">2023-06-13T07:43:00Z</dcterms:created>
  <dcterms:modified xsi:type="dcterms:W3CDTF">2023-12-15T14:49:00Z</dcterms:modified>
</cp:coreProperties>
</file>